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79" w:rsidRDefault="008E41F9">
      <w:pPr>
        <w:rPr>
          <w:u w:val="single"/>
        </w:rPr>
      </w:pPr>
      <w:r w:rsidRPr="008E41F9">
        <w:rPr>
          <w:u w:val="single"/>
        </w:rPr>
        <w:t xml:space="preserve"> Le mercredi 9 décembre 2015</w:t>
      </w:r>
    </w:p>
    <w:p w:rsidR="008E41F9" w:rsidRDefault="00114A47">
      <w:pPr>
        <w:rPr>
          <w:u w:val="single"/>
        </w:rPr>
      </w:pPr>
      <w:r>
        <w:rPr>
          <w:u w:val="single"/>
        </w:rPr>
        <w:t>Visite de</w:t>
      </w:r>
      <w:r w:rsidR="008E41F9">
        <w:rPr>
          <w:u w:val="single"/>
        </w:rPr>
        <w:t xml:space="preserve"> la CAF</w:t>
      </w:r>
      <w:r>
        <w:rPr>
          <w:u w:val="single"/>
        </w:rPr>
        <w:t xml:space="preserve"> et la Sécurité Sociale :</w:t>
      </w:r>
    </w:p>
    <w:p w:rsidR="000A3473" w:rsidRDefault="008E41F9" w:rsidP="00114A47">
      <w:pPr>
        <w:pStyle w:val="Paragraphedeliste"/>
        <w:numPr>
          <w:ilvl w:val="0"/>
          <w:numId w:val="5"/>
        </w:numPr>
      </w:pPr>
      <w:r w:rsidRPr="00A76F84">
        <w:rPr>
          <w:b/>
        </w:rPr>
        <w:t>La CAF</w:t>
      </w:r>
      <w:r w:rsidR="003166ED">
        <w:t xml:space="preserve"> (Caisse d’Allocations Familiales)</w:t>
      </w:r>
      <w:r w:rsidRPr="000A3473">
        <w:t xml:space="preserve"> </w:t>
      </w:r>
      <w:r w:rsidR="00114A47">
        <w:t>s’occupe</w:t>
      </w:r>
      <w:r w:rsidR="000A3473">
        <w:t> :</w:t>
      </w:r>
    </w:p>
    <w:p w:rsidR="00114A47" w:rsidRDefault="000A3473">
      <w:r>
        <w:t>-</w:t>
      </w:r>
      <w:r w:rsidR="00114A47">
        <w:t xml:space="preserve">  des allocations fami</w:t>
      </w:r>
      <w:r w:rsidR="008E41F9" w:rsidRPr="000A3473">
        <w:t>liale</w:t>
      </w:r>
      <w:r w:rsidR="00114A47">
        <w:t>s</w:t>
      </w:r>
      <w:r w:rsidR="008E41F9" w:rsidRPr="000A3473">
        <w:t xml:space="preserve"> </w:t>
      </w:r>
      <w:r w:rsidR="00114A47">
        <w:t>et apporte soutien et accompagnement auprès des</w:t>
      </w:r>
      <w:r w:rsidR="00D17B9C">
        <w:t xml:space="preserve"> </w:t>
      </w:r>
      <w:r>
        <w:t>famille</w:t>
      </w:r>
      <w:r w:rsidR="00114A47">
        <w:t>s,</w:t>
      </w:r>
    </w:p>
    <w:p w:rsidR="008E41F9" w:rsidRDefault="00114A47">
      <w:r>
        <w:t xml:space="preserve">-  </w:t>
      </w:r>
      <w:r w:rsidR="00301C97">
        <w:t xml:space="preserve">de faciliter l’accès au logement et </w:t>
      </w:r>
      <w:r>
        <w:t>des aides au logement financières (APL et ALS)</w:t>
      </w:r>
      <w:r w:rsidR="000A3473">
        <w:t>.</w:t>
      </w:r>
    </w:p>
    <w:p w:rsidR="00A76F84" w:rsidRDefault="00A76F84">
      <w:r>
        <w:t>La caf fêtait ses 70 ans en 2015.</w:t>
      </w:r>
    </w:p>
    <w:p w:rsidR="00114A47" w:rsidRDefault="00114A47" w:rsidP="00114A47">
      <w:pPr>
        <w:pStyle w:val="Paragraphedeliste"/>
        <w:numPr>
          <w:ilvl w:val="0"/>
          <w:numId w:val="5"/>
        </w:numPr>
      </w:pPr>
      <w:r w:rsidRPr="00A76F84">
        <w:rPr>
          <w:b/>
        </w:rPr>
        <w:t>La Sécurité Sociale</w:t>
      </w:r>
      <w:r>
        <w:t> </w:t>
      </w:r>
      <w:r w:rsidR="003166ED">
        <w:t xml:space="preserve">(CPAM : Caisse Primaire d’Assurance Maladie) </w:t>
      </w:r>
      <w:r>
        <w:t>s’</w:t>
      </w:r>
      <w:r w:rsidR="003166ED">
        <w:t>occupe</w:t>
      </w:r>
      <w:r>
        <w:t>:</w:t>
      </w:r>
    </w:p>
    <w:p w:rsidR="000A3473" w:rsidRDefault="000A3473">
      <w:r>
        <w:t>-</w:t>
      </w:r>
      <w:r w:rsidR="00114A47">
        <w:t xml:space="preserve"> de </w:t>
      </w:r>
      <w:r w:rsidR="00114A47" w:rsidRPr="00A76F84">
        <w:rPr>
          <w:u w:val="single"/>
        </w:rPr>
        <w:t>l’</w:t>
      </w:r>
      <w:r w:rsidRPr="00A76F84">
        <w:rPr>
          <w:u w:val="single"/>
        </w:rPr>
        <w:t>assurance retraite</w:t>
      </w:r>
      <w:r>
        <w:t xml:space="preserve"> : suivre </w:t>
      </w:r>
      <w:r w:rsidR="00301C97">
        <w:t>l</w:t>
      </w:r>
      <w:r>
        <w:t>a carrière</w:t>
      </w:r>
      <w:r w:rsidR="00301C97">
        <w:t xml:space="preserve"> des salariés</w:t>
      </w:r>
      <w:r>
        <w:t>,</w:t>
      </w:r>
      <w:r w:rsidR="00114A47">
        <w:t xml:space="preserve"> </w:t>
      </w:r>
      <w:r>
        <w:t>préparer et verser les retraites, aider les retraités,</w:t>
      </w:r>
      <w:r w:rsidR="00114A47">
        <w:t xml:space="preserve"> soutenir les plus fragiles</w:t>
      </w:r>
      <w:r>
        <w:t>,</w:t>
      </w:r>
      <w:r w:rsidR="00114A47">
        <w:t xml:space="preserve"> </w:t>
      </w:r>
      <w:r>
        <w:t xml:space="preserve">accompagner les assurés </w:t>
      </w:r>
      <w:r w:rsidR="00114A47">
        <w:t>pour</w:t>
      </w:r>
      <w:r>
        <w:t xml:space="preserve"> comprendre leur</w:t>
      </w:r>
      <w:r w:rsidR="00114A47">
        <w:t>s</w:t>
      </w:r>
      <w:r>
        <w:t xml:space="preserve"> droits</w:t>
      </w:r>
      <w:r w:rsidR="00114A47">
        <w:t>.</w:t>
      </w:r>
      <w:r>
        <w:t xml:space="preserve"> </w:t>
      </w:r>
    </w:p>
    <w:p w:rsidR="00301C97" w:rsidRDefault="0059319F" w:rsidP="00301C9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95pt;margin-top:35.85pt;width:198pt;height:22.2pt;z-index:251659264">
            <v:textbox>
              <w:txbxContent>
                <w:p w:rsidR="000A3473" w:rsidRDefault="000A3473">
                  <w:r>
                    <w:t>CAF, Caisse Primaire, Caisse de retraite.</w:t>
                  </w:r>
                </w:p>
                <w:p w:rsidR="000A3473" w:rsidRDefault="000A3473"/>
              </w:txbxContent>
            </v:textbox>
          </v:shape>
        </w:pict>
      </w:r>
      <w:r w:rsidR="000A3473">
        <w:t>-</w:t>
      </w:r>
      <w:r w:rsidR="00301C97">
        <w:t xml:space="preserve"> de </w:t>
      </w:r>
      <w:r w:rsidR="00301C97" w:rsidRPr="00A76F84">
        <w:rPr>
          <w:u w:val="single"/>
        </w:rPr>
        <w:t>l’</w:t>
      </w:r>
      <w:r w:rsidR="000A3473" w:rsidRPr="00A76F84">
        <w:rPr>
          <w:u w:val="single"/>
        </w:rPr>
        <w:t>assurance maladie</w:t>
      </w:r>
      <w:r w:rsidR="000A3473">
        <w:t> :</w:t>
      </w:r>
      <w:r w:rsidR="00434455">
        <w:t xml:space="preserve"> </w:t>
      </w:r>
      <w:r w:rsidR="00301C97">
        <w:t xml:space="preserve">remboursement des frais de santé, </w:t>
      </w:r>
      <w:r w:rsidR="00434455">
        <w:t>accompagner à la maternité, d</w:t>
      </w:r>
      <w:r w:rsidR="00114A47">
        <w:t>é</w:t>
      </w:r>
      <w:r w:rsidR="00434455">
        <w:t>pistage des cancers, exame</w:t>
      </w:r>
      <w:r w:rsidR="00301C97">
        <w:t>n bucco-dentaire….</w:t>
      </w:r>
      <w:r w:rsidR="00434455">
        <w:t xml:space="preserve">                                                   </w:t>
      </w:r>
    </w:p>
    <w:p w:rsidR="000A3473" w:rsidRDefault="0059319F" w:rsidP="00301C9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7.55pt;margin-top:8.8pt;width:12pt;height:.05pt;z-index:251658240" o:connectortype="straight">
            <v:stroke endarrow="block"/>
          </v:shape>
        </w:pict>
      </w:r>
      <w:r w:rsidR="00301C97">
        <w:t>-</w:t>
      </w:r>
      <w:r w:rsidR="000A3473">
        <w:t xml:space="preserve">le réseau </w:t>
      </w:r>
      <w:r w:rsidR="00301C97" w:rsidRPr="00A76F84">
        <w:rPr>
          <w:u w:val="single"/>
        </w:rPr>
        <w:t>URSSAF</w:t>
      </w:r>
      <w:r w:rsidR="00301C97">
        <w:t> : collecte</w:t>
      </w:r>
      <w:r w:rsidR="000A3473">
        <w:t xml:space="preserve"> les cotisations, réparti</w:t>
      </w:r>
      <w:r>
        <w:t>t</w:t>
      </w:r>
      <w:r w:rsidR="000A3473">
        <w:t xml:space="preserve"> l’argent</w:t>
      </w:r>
      <w:r w:rsidR="00301C97">
        <w:t xml:space="preserve"> entre</w:t>
      </w:r>
    </w:p>
    <w:p w:rsidR="00301C97" w:rsidRDefault="000A3473" w:rsidP="000A3473">
      <w:r>
        <w:t xml:space="preserve">       </w:t>
      </w:r>
      <w:r w:rsidR="00114A47">
        <w:t xml:space="preserve">                             </w:t>
      </w:r>
      <w:r w:rsidR="00301C97">
        <w:t>Informe</w:t>
      </w:r>
      <w:r>
        <w:t xml:space="preserve"> les cotisants, </w:t>
      </w:r>
    </w:p>
    <w:p w:rsidR="00434455" w:rsidRDefault="00301C97" w:rsidP="00301C97">
      <w:pPr>
        <w:ind w:left="1416"/>
      </w:pPr>
      <w:r>
        <w:t xml:space="preserve">        </w:t>
      </w:r>
      <w:r w:rsidR="00B94118">
        <w:t>G</w:t>
      </w:r>
      <w:r w:rsidR="00A76F84">
        <w:t>è</w:t>
      </w:r>
      <w:r w:rsidR="000A3473">
        <w:t>re</w:t>
      </w:r>
      <w:r w:rsidR="00B94118">
        <w:t> :</w:t>
      </w:r>
      <w:r w:rsidR="000A3473">
        <w:t xml:space="preserve"> la trésor</w:t>
      </w:r>
      <w:r w:rsidR="00114A47">
        <w:t>e</w:t>
      </w:r>
      <w:r w:rsidR="000A3473">
        <w:t>rie</w:t>
      </w:r>
      <w:r>
        <w:t> :</w:t>
      </w:r>
      <w:r w:rsidR="00114A47">
        <w:t xml:space="preserve"> </w:t>
      </w:r>
      <w:r w:rsidR="00434455">
        <w:t>441 mill</w:t>
      </w:r>
      <w:r w:rsidR="00114A47">
        <w:t>i</w:t>
      </w:r>
      <w:r w:rsidR="00434455">
        <w:t xml:space="preserve">ards d’euros par an </w:t>
      </w:r>
      <w:r>
        <w:t xml:space="preserve">sont récupérés en cotisations </w:t>
      </w:r>
    </w:p>
    <w:p w:rsidR="000A3473" w:rsidRDefault="000A3473" w:rsidP="000A3473">
      <w:r>
        <w:rPr>
          <w:noProof/>
          <w:lang w:eastAsia="fr-FR"/>
        </w:rPr>
        <w:drawing>
          <wp:inline distT="0" distB="0" distL="0" distR="0">
            <wp:extent cx="5657850" cy="332232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4455" w:rsidRDefault="00114A47" w:rsidP="00434455">
      <w:pPr>
        <w:jc w:val="center"/>
        <w:rPr>
          <w:u w:val="single"/>
        </w:rPr>
      </w:pPr>
      <w:r>
        <w:rPr>
          <w:u w:val="single"/>
        </w:rPr>
        <w:t xml:space="preserve">Répartition des </w:t>
      </w:r>
      <w:r w:rsidR="00434455" w:rsidRPr="00434455">
        <w:rPr>
          <w:u w:val="single"/>
        </w:rPr>
        <w:t>Cotisations</w:t>
      </w:r>
      <w:r>
        <w:rPr>
          <w:u w:val="single"/>
        </w:rPr>
        <w:t xml:space="preserve"> : un exemple sur </w:t>
      </w:r>
      <w:r w:rsidR="00434455" w:rsidRPr="00434455">
        <w:rPr>
          <w:u w:val="single"/>
        </w:rPr>
        <w:t>100€</w:t>
      </w:r>
    </w:p>
    <w:p w:rsidR="00434455" w:rsidRPr="00A76F84" w:rsidRDefault="00A76F84" w:rsidP="00A76F84">
      <w:r>
        <w:t>-</w:t>
      </w:r>
      <w:r w:rsidR="00A6160D">
        <w:t xml:space="preserve"> </w:t>
      </w:r>
      <w:r w:rsidR="00434455">
        <w:t xml:space="preserve">Un </w:t>
      </w:r>
      <w:r w:rsidR="00434455" w:rsidRPr="00A76F84">
        <w:rPr>
          <w:u w:val="single"/>
        </w:rPr>
        <w:t>régime social des Indépendants</w:t>
      </w:r>
      <w:r w:rsidR="00301C97" w:rsidRPr="00A76F84">
        <w:rPr>
          <w:u w:val="single"/>
        </w:rPr>
        <w:t xml:space="preserve"> (RSI)</w:t>
      </w:r>
      <w:r w:rsidR="00434455" w:rsidRPr="00A76F84">
        <w:rPr>
          <w:u w:val="single"/>
        </w:rPr>
        <w:t> </w:t>
      </w:r>
      <w:r w:rsidR="00434455">
        <w:t xml:space="preserve">: </w:t>
      </w:r>
      <w:r>
        <w:t xml:space="preserve">retraite, santé et prévoyance des artisans et travailleurs indépendants </w:t>
      </w:r>
      <w:r w:rsidR="00434455">
        <w:t xml:space="preserve">préparer l’avenir des artisans, </w:t>
      </w:r>
      <w:r>
        <w:t>création d’entreprises, action social</w:t>
      </w:r>
      <w:r w:rsidR="0059319F">
        <w:t>e</w:t>
      </w:r>
      <w:r>
        <w:t xml:space="preserve"> pour les indépendants.</w:t>
      </w:r>
      <w:bookmarkStart w:id="0" w:name="_GoBack"/>
      <w:bookmarkEnd w:id="0"/>
    </w:p>
    <w:sectPr w:rsidR="00434455" w:rsidRPr="00A76F84" w:rsidSect="0008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47"/>
      </v:shape>
    </w:pict>
  </w:numPicBullet>
  <w:abstractNum w:abstractNumId="0">
    <w:nsid w:val="037F511D"/>
    <w:multiLevelType w:val="hybridMultilevel"/>
    <w:tmpl w:val="B92E99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BB1"/>
    <w:multiLevelType w:val="hybridMultilevel"/>
    <w:tmpl w:val="FE8CF17A"/>
    <w:lvl w:ilvl="0" w:tplc="A67A05E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20EB1"/>
    <w:multiLevelType w:val="hybridMultilevel"/>
    <w:tmpl w:val="55F4D9F6"/>
    <w:lvl w:ilvl="0" w:tplc="526A308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6800"/>
    <w:multiLevelType w:val="hybridMultilevel"/>
    <w:tmpl w:val="FF7001B2"/>
    <w:lvl w:ilvl="0" w:tplc="0FB62C04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13E"/>
    <w:multiLevelType w:val="hybridMultilevel"/>
    <w:tmpl w:val="46BACD38"/>
    <w:lvl w:ilvl="0" w:tplc="2C10B2BC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0896"/>
    <w:multiLevelType w:val="hybridMultilevel"/>
    <w:tmpl w:val="B816AC9A"/>
    <w:lvl w:ilvl="0" w:tplc="E1C49E56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17A3E"/>
    <w:multiLevelType w:val="hybridMultilevel"/>
    <w:tmpl w:val="F8789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1F9"/>
    <w:rsid w:val="00084179"/>
    <w:rsid w:val="000A3473"/>
    <w:rsid w:val="00114A47"/>
    <w:rsid w:val="00301C97"/>
    <w:rsid w:val="003166ED"/>
    <w:rsid w:val="0038624D"/>
    <w:rsid w:val="00434455"/>
    <w:rsid w:val="0059319F"/>
    <w:rsid w:val="00710E91"/>
    <w:rsid w:val="007C04C3"/>
    <w:rsid w:val="008E41F9"/>
    <w:rsid w:val="00941FB7"/>
    <w:rsid w:val="009B23AF"/>
    <w:rsid w:val="00A6160D"/>
    <w:rsid w:val="00A67710"/>
    <w:rsid w:val="00A76F84"/>
    <w:rsid w:val="00B94118"/>
    <w:rsid w:val="00D17B9C"/>
    <w:rsid w:val="00E94585"/>
    <w:rsid w:val="00F43197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cotisations de 100€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CPAM Santé</c:v>
                </c:pt>
                <c:pt idx="1">
                  <c:v>CARSAT Retraite</c:v>
                </c:pt>
                <c:pt idx="2">
                  <c:v>RSI aux associations</c:v>
                </c:pt>
                <c:pt idx="3">
                  <c:v>CAF prestations familiales</c:v>
                </c:pt>
                <c:pt idx="4">
                  <c:v>CARSAT accident du travail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37</c:v>
                </c:pt>
                <c:pt idx="1">
                  <c:v>23</c:v>
                </c:pt>
                <c:pt idx="2">
                  <c:v>20</c:v>
                </c:pt>
                <c:pt idx="3">
                  <c:v>17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test4</cp:lastModifiedBy>
  <cp:revision>3</cp:revision>
  <cp:lastPrinted>2016-03-06T17:32:00Z</cp:lastPrinted>
  <dcterms:created xsi:type="dcterms:W3CDTF">2016-03-06T17:36:00Z</dcterms:created>
  <dcterms:modified xsi:type="dcterms:W3CDTF">2016-03-09T10:16:00Z</dcterms:modified>
</cp:coreProperties>
</file>